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HANDELINGSPLAN</w:t>
        <w:br/>
        <w:t>EXTREME WEERSOMSTANDIGHEDEN</w:t>
      </w:r>
    </w:p>
    <w:p>
      <w:pPr>
        <w:jc w:val="center"/>
      </w:pPr>
      <w:r>
        <w:rPr>
          <w:i/>
          <w:sz w:val="24"/>
        </w:rPr>
        <w:t>Voor trainingen, wedstrijden en activiteiten van Sparta Bornem vzw</w:t>
      </w:r>
    </w:p>
    <w:p/>
    <w:p>
      <w:pPr>
        <w:jc w:val="center"/>
      </w:pPr>
      <w:r>
        <w:rPr>
          <w:b/>
        </w:rPr>
        <w:t>Doel: de gezondheid en veiligheid van alle atleten, trainers, vrijwilligers en bezoekers beschermen bij extreme weersomstandigheden.</w:t>
      </w:r>
    </w:p>
    <w:p>
      <w:pPr>
        <w:pStyle w:val="Heading1"/>
      </w:pPr>
      <w:r>
        <w:t>1. Doel en uitgangspunten</w:t>
      </w:r>
    </w:p>
    <w:p>
      <w:r>
        <w:t>Dit plan beschrijft welke maatregelen Sparta Bornem vzw neemt bij extreme weersomstandigheden. Het geldt in het bijzonder voor extreme hitte, extreme koude en vorst, gladheid en sneeuw, onweer en bliksem, hevige regen en sterke wind.</w:t>
      </w:r>
    </w:p>
    <w:p>
      <w:r>
        <w:t>Basisregel: bij twijfel primeert veiligheid boven training of prestatie.</w:t>
      </w:r>
    </w:p>
    <w:p>
      <w:pPr>
        <w:pStyle w:val="Heading1"/>
      </w:pPr>
      <w:r>
        <w:t>2. Kleurcodes</w:t>
      </w:r>
    </w:p>
    <w:p>
      <w:r>
        <w:t>De club volgt in eerste instantie de officiële waarschuwingen van het KMI voor de provincie waarin de activiteit plaatsvindt. Het KMI gebruikt vier niveaus: groen, geel, oranje en rood.</w:t>
      </w:r>
    </w:p>
    <w:tbl>
      <w:tblPr>
        <w:tblStyle w:val="TableGrid"/>
        <w:tblW w:type="auto" w:w="0"/>
        <w:jc w:val="center"/>
        <w:tblLook w:firstColumn="1" w:firstRow="1" w:lastColumn="0" w:lastRow="0" w:noHBand="0" w:noVBand="1" w:val="04A0"/>
      </w:tblPr>
      <w:tblGrid>
        <w:gridCol w:w="3324"/>
        <w:gridCol w:w="3324"/>
        <w:gridCol w:w="3324"/>
      </w:tblGrid>
      <w:tr>
        <w:tc>
          <w:tcPr>
            <w:tcW w:type="dxa" w:w="3324"/>
          </w:tcPr>
          <w:p>
            <w:r>
              <w:t>Code</w:t>
            </w:r>
          </w:p>
        </w:tc>
        <w:tc>
          <w:tcPr>
            <w:tcW w:type="dxa" w:w="3324"/>
          </w:tcPr>
          <w:p>
            <w:r>
              <w:t>Betekenis voor de club</w:t>
            </w:r>
          </w:p>
        </w:tc>
        <w:tc>
          <w:tcPr>
            <w:tcW w:type="dxa" w:w="3324"/>
          </w:tcPr>
          <w:p>
            <w:r>
              <w:t>Actie</w:t>
            </w:r>
          </w:p>
        </w:tc>
      </w:tr>
      <w:tr>
        <w:tc>
          <w:tcPr>
            <w:tcW w:type="dxa" w:w="3324"/>
            <w:vAlign w:val="center"/>
          </w:tcPr>
          <w:p>
            <w:r>
              <w:t>GROEN</w:t>
            </w:r>
          </w:p>
        </w:tc>
        <w:tc>
          <w:tcPr>
            <w:tcW w:type="dxa" w:w="3324"/>
            <w:vAlign w:val="center"/>
          </w:tcPr>
          <w:p>
            <w:r>
              <w:t>Normale omstandigheden</w:t>
            </w:r>
          </w:p>
        </w:tc>
        <w:tc>
          <w:tcPr>
            <w:tcW w:type="dxa" w:w="3324"/>
            <w:vAlign w:val="center"/>
          </w:tcPr>
          <w:p>
            <w:r>
              <w:t>Training kan normaal doorgaan</w:t>
            </w:r>
          </w:p>
        </w:tc>
      </w:tr>
      <w:tr>
        <w:tc>
          <w:tcPr>
            <w:tcW w:type="dxa" w:w="3324"/>
            <w:vAlign w:val="center"/>
          </w:tcPr>
          <w:p>
            <w:r>
              <w:t>GEEL</w:t>
            </w:r>
          </w:p>
        </w:tc>
        <w:tc>
          <w:tcPr>
            <w:tcW w:type="dxa" w:w="3324"/>
            <w:vAlign w:val="center"/>
          </w:tcPr>
          <w:p>
            <w:r>
              <w:t>Verhoogde waakzaamheid</w:t>
            </w:r>
          </w:p>
        </w:tc>
        <w:tc>
          <w:tcPr>
            <w:tcW w:type="dxa" w:w="3324"/>
            <w:vAlign w:val="center"/>
          </w:tcPr>
          <w:p>
            <w:r>
              <w:t>Training aanpassen en extra voorzorgsmaatregelen nemen</w:t>
            </w:r>
          </w:p>
        </w:tc>
      </w:tr>
      <w:tr>
        <w:tc>
          <w:tcPr>
            <w:tcW w:type="dxa" w:w="3324"/>
            <w:vAlign w:val="center"/>
          </w:tcPr>
          <w:p>
            <w:r>
              <w:t>ORANJE</w:t>
            </w:r>
          </w:p>
        </w:tc>
        <w:tc>
          <w:tcPr>
            <w:tcW w:type="dxa" w:w="3324"/>
            <w:vAlign w:val="center"/>
          </w:tcPr>
          <w:p>
            <w:r>
              <w:t>Aanzienlijk risico</w:t>
            </w:r>
          </w:p>
        </w:tc>
        <w:tc>
          <w:tcPr>
            <w:tcW w:type="dxa" w:w="3324"/>
            <w:vAlign w:val="center"/>
          </w:tcPr>
          <w:p>
            <w:r>
              <w:t>Training sterk aanpassen, inkorten, verplaatsen of annuleren</w:t>
            </w:r>
          </w:p>
        </w:tc>
      </w:tr>
      <w:tr>
        <w:tc>
          <w:tcPr>
            <w:tcW w:type="dxa" w:w="3324"/>
            <w:vAlign w:val="center"/>
          </w:tcPr>
          <w:p>
            <w:r>
              <w:t>ROOD</w:t>
            </w:r>
          </w:p>
        </w:tc>
        <w:tc>
          <w:tcPr>
            <w:tcW w:type="dxa" w:w="3324"/>
            <w:vAlign w:val="center"/>
          </w:tcPr>
          <w:p>
            <w:r>
              <w:t>Ernstig risico</w:t>
            </w:r>
          </w:p>
        </w:tc>
        <w:tc>
          <w:tcPr>
            <w:tcW w:type="dxa" w:w="3324"/>
            <w:vAlign w:val="center"/>
          </w:tcPr>
          <w:p>
            <w:r>
              <w:t>Buitenactiviteiten in principe annuleren</w:t>
            </w:r>
          </w:p>
        </w:tc>
      </w:tr>
    </w:tbl>
    <w:p>
      <w:r>
        <w:t>Belangrijk: de KMI-kleurcode is niet het enige criterium. Ook de concrete toestand op het terrein telt mee. Zo kan een training bij code geel toch worden afgelast wanneer de piste glad is, er bliksem wordt waargenomen of de omstandigheden voor een bepaalde groep onveilig zijn.</w:t>
      </w:r>
    </w:p>
    <w:p>
      <w:pPr>
        <w:pStyle w:val="Heading1"/>
      </w:pPr>
      <w:r>
        <w:t>3. Wie beslist?</w:t>
      </w:r>
    </w:p>
    <w:p>
      <w:r>
        <w:t>De club duidt bij elke training of activiteit een verantwoordelijke trainer/coach aan.</w:t>
      </w:r>
    </w:p>
    <w:p>
      <w:pPr>
        <w:pStyle w:val="ListBullet"/>
      </w:pPr>
      <w:r>
        <w:t>24–48 uur vooraf: de verantwoordelijke controleert de KMI-waarschuwingen en weersvoorspelling en bereidt indien nodig maatregelen voor.</w:t>
      </w:r>
    </w:p>
    <w:p>
      <w:pPr>
        <w:pStyle w:val="ListBullet"/>
      </w:pPr>
      <w:r>
        <w:t>Op de dag zelf: de trainer controleert de actuele situatie vóór de training en evalueert opnieuw tijdens de training.</w:t>
      </w:r>
    </w:p>
    <w:p>
      <w:pPr>
        <w:pStyle w:val="ListBullet"/>
      </w:pPr>
      <w:r>
        <w:t>De trainer mag een training altijd inkorten, aanpassen of stopzetten wanneer de veiligheid in het gedrang komt.</w:t>
      </w:r>
    </w:p>
    <w:p>
      <w:pPr>
        <w:pStyle w:val="ListBullet"/>
      </w:pPr>
      <w:r>
        <w:t>Bij rood: geen reguliere buitentraining.</w:t>
      </w:r>
    </w:p>
    <w:p>
      <w:pPr>
        <w:pStyle w:val="Heading1"/>
      </w:pPr>
      <w:r>
        <w:t>4. Extreme hitte</w:t>
      </w:r>
    </w:p>
    <w:p>
      <w:r>
        <w:t>Het KMI hanteert voor hitte onder meer drempels van 32 °C voor geel, 35 °C voor oranje en 40 °C voor rood. Deze waarden zijn meteorologische waarschuwingscriteria en geen automatische veilige sportgrenzen.</w:t>
      </w:r>
    </w:p>
    <w:p>
      <w:pPr>
        <w:pStyle w:val="Heading2"/>
      </w:pPr>
      <w:r>
        <w:t>GROEN – normale training</w:t>
      </w:r>
    </w:p>
    <w:p>
      <w:pPr>
        <w:pStyle w:val="ListBullet"/>
      </w:pPr>
      <w:r>
        <w:t>Normale training mogelijk.</w:t>
      </w:r>
    </w:p>
    <w:p>
      <w:pPr>
        <w:pStyle w:val="ListBullet"/>
      </w:pPr>
      <w:r>
        <w:t>Voldoende drinkwater beschikbaar.</w:t>
      </w:r>
    </w:p>
    <w:p>
      <w:pPr>
        <w:pStyle w:val="ListBullet"/>
      </w:pPr>
      <w:r>
        <w:t>Trainers herinneren atleten eraan regelmatig te drinken.</w:t>
      </w:r>
    </w:p>
    <w:p>
      <w:pPr>
        <w:pStyle w:val="ListBullet"/>
      </w:pPr>
      <w:r>
        <w:t>Aangepaste, lichte sportkledij.</w:t>
      </w:r>
    </w:p>
    <w:p>
      <w:pPr>
        <w:pStyle w:val="ListBullet"/>
      </w:pPr>
      <w:r>
        <w:t>Bij warm weer rekening houden met voldoende rustmomenten.</w:t>
      </w:r>
    </w:p>
    <w:p>
      <w:pPr>
        <w:pStyle w:val="Heading2"/>
      </w:pPr>
      <w:r>
        <w:t>GEEL – training aanpassen</w:t>
      </w:r>
    </w:p>
    <w:p>
      <w:pPr>
        <w:pStyle w:val="ListBullet"/>
      </w:pPr>
      <w:r>
        <w:t>Intensiteit verlagen.</w:t>
      </w:r>
    </w:p>
    <w:p>
      <w:pPr>
        <w:pStyle w:val="ListBullet"/>
      </w:pPr>
      <w:r>
        <w:t>Extra drinkpauzes voorzien.</w:t>
      </w:r>
    </w:p>
    <w:p>
      <w:pPr>
        <w:pStyle w:val="ListBullet"/>
      </w:pPr>
      <w:r>
        <w:t>Lange intensieve intervallen beperken.</w:t>
      </w:r>
    </w:p>
    <w:p>
      <w:pPr>
        <w:pStyle w:val="ListBullet"/>
      </w:pPr>
      <w:r>
        <w:t>Meer herstel tussen inspanningen.</w:t>
      </w:r>
    </w:p>
    <w:p>
      <w:pPr>
        <w:pStyle w:val="ListBullet"/>
      </w:pPr>
      <w:r>
        <w:t>Waar mogelijk trainen buiten de warmste uren.</w:t>
      </w:r>
    </w:p>
    <w:p>
      <w:pPr>
        <w:pStyle w:val="ListBullet"/>
      </w:pPr>
      <w:r>
        <w:t>Schaduwrijke plaatsen gebruiken voor pauzes.</w:t>
      </w:r>
    </w:p>
    <w:p>
      <w:pPr>
        <w:pStyle w:val="ListBullet"/>
      </w:pPr>
      <w:r>
        <w:t>Pet/hoofdbedekking en zonnebescherming aanraden.</w:t>
      </w:r>
    </w:p>
    <w:p>
      <w:pPr>
        <w:pStyle w:val="ListBullet"/>
      </w:pPr>
      <w:r>
        <w:t>Kwetsbare atleten extra opvolgen.</w:t>
      </w:r>
    </w:p>
    <w:p>
      <w:pPr>
        <w:pStyle w:val="Heading2"/>
      </w:pPr>
      <w:r>
        <w:t>ORANJE – sterk aanpassen</w:t>
      </w:r>
    </w:p>
    <w:p>
      <w:pPr>
        <w:pStyle w:val="ListBullet"/>
      </w:pPr>
      <w:r>
        <w:t>Geen zware intervaltraining of lange intensieve duurtraining.</w:t>
      </w:r>
    </w:p>
    <w:p>
      <w:pPr>
        <w:pStyle w:val="ListBullet"/>
      </w:pPr>
      <w:r>
        <w:t>Training inkorten en intensiteit duidelijk verlagen.</w:t>
      </w:r>
    </w:p>
    <w:p>
      <w:pPr>
        <w:pStyle w:val="ListBullet"/>
      </w:pPr>
      <w:r>
        <w:t>Regelmatige drink- en rustpauzes.</w:t>
      </w:r>
    </w:p>
    <w:p>
      <w:pPr>
        <w:pStyle w:val="ListBullet"/>
      </w:pPr>
      <w:r>
        <w:t>Zo veel mogelijk schaduw opzoeken.</w:t>
      </w:r>
    </w:p>
    <w:p>
      <w:pPr>
        <w:pStyle w:val="ListBullet"/>
      </w:pPr>
      <w:r>
        <w:t>Training eventueel verplaatsen naar vroegere of latere uren.</w:t>
      </w:r>
    </w:p>
    <w:p>
      <w:pPr>
        <w:pStyle w:val="ListBullet"/>
      </w:pPr>
      <w:r>
        <w:t>Techniek, mobiliteit en lichte oefeningen kunnen een alternatief zijn.</w:t>
      </w:r>
    </w:p>
    <w:p>
      <w:pPr>
        <w:pStyle w:val="ListBullet"/>
      </w:pPr>
      <w:r>
        <w:t>Bij jeugdgroepen extra voorzichtig zijn.</w:t>
      </w:r>
    </w:p>
    <w:p>
      <w:pPr>
        <w:pStyle w:val="ListBullet"/>
      </w:pPr>
      <w:r>
        <w:t>Bij twijfel: training annuleren.</w:t>
      </w:r>
    </w:p>
    <w:p>
      <w:pPr>
        <w:pStyle w:val="Heading2"/>
      </w:pPr>
      <w:r>
        <w:t>ROOD – training annuleren</w:t>
      </w:r>
    </w:p>
    <w:p>
      <w:r>
        <w:t>Bij KMI-code rood voor hitte: geen reguliere buitentraining.</w:t>
      </w:r>
    </w:p>
    <w:p>
      <w:pPr>
        <w:pStyle w:val="Heading1"/>
      </w:pPr>
      <w:r>
        <w:t>5. Praktische hittetips voor atleten</w:t>
      </w:r>
    </w:p>
    <w:p>
      <w:pPr>
        <w:pStyle w:val="Heading2"/>
      </w:pPr>
      <w:r>
        <w:t>Voor de training</w:t>
      </w:r>
    </w:p>
    <w:p>
      <w:pPr>
        <w:pStyle w:val="ListBullet"/>
      </w:pPr>
      <w:r>
        <w:t>Drink voldoende gedurende de dag en kom niet uitgedroogd naar de training.</w:t>
      </w:r>
    </w:p>
    <w:p>
      <w:pPr>
        <w:pStyle w:val="ListBullet"/>
      </w:pPr>
      <w:r>
        <w:t>Draag lichte, ademende sportkledij.</w:t>
      </w:r>
    </w:p>
    <w:p>
      <w:pPr>
        <w:pStyle w:val="ListBullet"/>
      </w:pPr>
      <w:r>
        <w:t>Gebruik zonnecrème.</w:t>
      </w:r>
    </w:p>
    <w:p>
      <w:pPr>
        <w:pStyle w:val="ListBullet"/>
      </w:pPr>
      <w:r>
        <w:t>Neem een eigen drinkfles mee.</w:t>
      </w:r>
    </w:p>
    <w:p>
      <w:pPr>
        <w:pStyle w:val="ListBullet"/>
      </w:pPr>
      <w:r>
        <w:t>Vermijd zware maaltijden vlak voor intensieve inspanning.</w:t>
      </w:r>
    </w:p>
    <w:p>
      <w:pPr>
        <w:pStyle w:val="Heading2"/>
      </w:pPr>
      <w:r>
        <w:t>Tijdens de training</w:t>
      </w:r>
    </w:p>
    <w:p>
      <w:pPr>
        <w:pStyle w:val="ListBullet"/>
      </w:pPr>
      <w:r>
        <w:t>Drink regelmatig en wacht niet tot je grote dorst hebt.</w:t>
      </w:r>
    </w:p>
    <w:p>
      <w:pPr>
        <w:pStyle w:val="ListBullet"/>
      </w:pPr>
      <w:r>
        <w:t>Zoek schaduw tijdens pauzes.</w:t>
      </w:r>
    </w:p>
    <w:p>
      <w:pPr>
        <w:pStyle w:val="ListBullet"/>
      </w:pPr>
      <w:r>
        <w:t>Luister naar je lichaam.</w:t>
      </w:r>
    </w:p>
    <w:p>
      <w:pPr>
        <w:pStyle w:val="ListBullet"/>
      </w:pPr>
      <w:r>
        <w:t>Verminder de intensiteit wanneer je je niet goed voelt.</w:t>
      </w:r>
    </w:p>
    <w:p>
      <w:pPr>
        <w:pStyle w:val="ListBullet"/>
      </w:pPr>
      <w:r>
        <w:t>Meld klachten onmiddellijk aan de trainer.</w:t>
      </w:r>
    </w:p>
    <w:p>
      <w:pPr>
        <w:pStyle w:val="Heading2"/>
      </w:pPr>
      <w:r>
        <w:t>Na de training</w:t>
      </w:r>
    </w:p>
    <w:p>
      <w:pPr>
        <w:pStyle w:val="ListBullet"/>
      </w:pPr>
      <w:r>
        <w:t>Drink verder om vocht aan te vullen.</w:t>
      </w:r>
    </w:p>
    <w:p>
      <w:pPr>
        <w:pStyle w:val="ListBullet"/>
      </w:pPr>
      <w:r>
        <w:t>Zoek een koele omgeving op.</w:t>
      </w:r>
    </w:p>
    <w:p>
      <w:pPr>
        <w:pStyle w:val="ListBullet"/>
      </w:pPr>
      <w:r>
        <w:t>Neem voldoende rust.</w:t>
      </w:r>
    </w:p>
    <w:p>
      <w:r>
        <w:t>Waarschuwingssignalen: hoofdpijn, duizeligheid, misselijkheid, ongebruikelijke vermoeidheid, verwardheid, zwakte of een abnormaal gevoel van warmte. Bij ernstige klachten: training onmiddellijk stoppen en medische hulp inschakelen.</w:t>
      </w:r>
    </w:p>
    <w:p>
      <w:pPr>
        <w:pStyle w:val="Heading1"/>
      </w:pPr>
      <w:r>
        <w:t>6. Extreme koude</w:t>
      </w:r>
    </w:p>
    <w:p>
      <w:r>
        <w:t>Het KMI hanteert voor koude onder meer: geel bij een maximumtemperatuur &lt; -3 °C, oranje bij ≤ -5 °C en rood bij ≤ -10 °C.</w:t>
      </w:r>
    </w:p>
    <w:p>
      <w:pPr>
        <w:pStyle w:val="Heading2"/>
      </w:pPr>
      <w:r>
        <w:t>GROEN</w:t>
      </w:r>
    </w:p>
    <w:p>
      <w:pPr>
        <w:pStyle w:val="ListBullet"/>
      </w:pPr>
      <w:r>
        <w:t>Training kan normaal doorgaan.</w:t>
      </w:r>
    </w:p>
    <w:p>
      <w:pPr>
        <w:pStyle w:val="ListBullet"/>
      </w:pPr>
      <w:r>
        <w:t>Aangepaste sportkledij.</w:t>
      </w:r>
    </w:p>
    <w:p>
      <w:pPr>
        <w:pStyle w:val="ListBullet"/>
      </w:pPr>
      <w:r>
        <w:t>Goede warming-up.</w:t>
      </w:r>
    </w:p>
    <w:p>
      <w:pPr>
        <w:pStyle w:val="ListBullet"/>
      </w:pPr>
      <w:r>
        <w:t>Voldoende drinken blijft belangrijk.</w:t>
      </w:r>
    </w:p>
    <w:p>
      <w:pPr>
        <w:pStyle w:val="Heading2"/>
      </w:pPr>
      <w:r>
        <w:t>GEEL – voorzichtigheid</w:t>
      </w:r>
    </w:p>
    <w:p>
      <w:pPr>
        <w:pStyle w:val="ListBullet"/>
      </w:pPr>
      <w:r>
        <w:t>Goede, langere warming-up.</w:t>
      </w:r>
    </w:p>
    <w:p>
      <w:pPr>
        <w:pStyle w:val="ListBullet"/>
      </w:pPr>
      <w:r>
        <w:t>Verschillende kledinglagen.</w:t>
      </w:r>
    </w:p>
    <w:p>
      <w:pPr>
        <w:pStyle w:val="ListBullet"/>
      </w:pPr>
      <w:r>
        <w:t>Handschoenen en eventueel muts/buff.</w:t>
      </w:r>
    </w:p>
    <w:p>
      <w:pPr>
        <w:pStyle w:val="ListBullet"/>
      </w:pPr>
      <w:r>
        <w:t>Intensiteit geleidelijk opbouwen.</w:t>
      </w:r>
    </w:p>
    <w:p>
      <w:pPr>
        <w:pStyle w:val="ListBullet"/>
      </w:pPr>
      <w:r>
        <w:t>Geen lange stilstaande periodes.</w:t>
      </w:r>
    </w:p>
    <w:p>
      <w:pPr>
        <w:pStyle w:val="ListBullet"/>
      </w:pPr>
      <w:r>
        <w:t>Bij rustpauzes warm blijven.</w:t>
      </w:r>
    </w:p>
    <w:p>
      <w:pPr>
        <w:pStyle w:val="Heading2"/>
      </w:pPr>
      <w:r>
        <w:t>ORANJE – training sterk aanpassen</w:t>
      </w:r>
    </w:p>
    <w:p>
      <w:pPr>
        <w:pStyle w:val="ListBullet"/>
      </w:pPr>
      <w:r>
        <w:t>Vermijd langdurige zware inspanningen buiten.</w:t>
      </w:r>
    </w:p>
    <w:p>
      <w:pPr>
        <w:pStyle w:val="ListBullet"/>
      </w:pPr>
      <w:r>
        <w:t>Training inkorten.</w:t>
      </w:r>
    </w:p>
    <w:p>
      <w:pPr>
        <w:pStyle w:val="ListBullet"/>
      </w:pPr>
      <w:r>
        <w:t>Extra aandacht voor warming-up en cooling-down.</w:t>
      </w:r>
    </w:p>
    <w:p>
      <w:pPr>
        <w:pStyle w:val="ListBullet"/>
      </w:pPr>
      <w:r>
        <w:t>Meerdere kledinglagen; hoofd, handen en voeten goed beschermen.</w:t>
      </w:r>
    </w:p>
    <w:p>
      <w:pPr>
        <w:pStyle w:val="ListBullet"/>
      </w:pPr>
      <w:r>
        <w:t>Rustpauzes bij voorkeur binnen of beschut.</w:t>
      </w:r>
    </w:p>
    <w:p>
      <w:pPr>
        <w:pStyle w:val="ListBullet"/>
      </w:pPr>
      <w:r>
        <w:t>Alternatieve indoortraining overwegen.</w:t>
      </w:r>
    </w:p>
    <w:p>
      <w:pPr>
        <w:pStyle w:val="ListBullet"/>
      </w:pPr>
      <w:r>
        <w:t>Bij jonge of kwetsbare atleten extra voorzichtig zijn.</w:t>
      </w:r>
    </w:p>
    <w:p>
      <w:pPr>
        <w:pStyle w:val="Heading2"/>
      </w:pPr>
      <w:r>
        <w:t>ROOD – training annuleren</w:t>
      </w:r>
    </w:p>
    <w:p>
      <w:r>
        <w:t>Bij code rood voor extreme koude: geen reguliere buitentraining. Indien mogelijk wordt een indooralternatief voorzien.</w:t>
      </w:r>
    </w:p>
    <w:p>
      <w:pPr>
        <w:pStyle w:val="Heading1"/>
      </w:pPr>
      <w:r>
        <w:t>7. Gladheid en sneeuw</w:t>
      </w:r>
    </w:p>
    <w:p>
      <w:r>
        <w:t>IJs is een belangrijk onmiddellijk risico, zeker bij sprinten en technische disciplines.</w:t>
      </w:r>
    </w:p>
    <w:p>
      <w:pPr>
        <w:pStyle w:val="ListBullet"/>
      </w:pPr>
      <w:r>
        <w:t>Geen veilige ondergrond = geen training.</w:t>
      </w:r>
    </w:p>
    <w:p>
      <w:pPr>
        <w:pStyle w:val="ListBullet"/>
      </w:pPr>
      <w:r>
        <w:t>Controleer piste, looproutes en aanloopstroken.</w:t>
      </w:r>
    </w:p>
    <w:p>
      <w:pPr>
        <w:pStyle w:val="ListBullet"/>
      </w:pPr>
      <w:r>
        <w:t>Controleer hoogspring- en verspringzones.</w:t>
      </w:r>
    </w:p>
    <w:p>
      <w:pPr>
        <w:pStyle w:val="ListBullet"/>
      </w:pPr>
      <w:r>
        <w:t>Controleer aflossingszones en werpsectoren.</w:t>
      </w:r>
    </w:p>
    <w:p>
      <w:pPr>
        <w:pStyle w:val="ListBullet"/>
      </w:pPr>
      <w:r>
        <w:t>Controleer ook de toegangswegen naar het terrein.</w:t>
      </w:r>
    </w:p>
    <w:p>
      <w:pPr>
        <w:pStyle w:val="ListBullet"/>
      </w:pPr>
      <w:r>
        <w:t>Bij gevaarlijke gladheid wordt de training aangepast of geannuleerd.</w:t>
      </w:r>
    </w:p>
    <w:p>
      <w:pPr>
        <w:pStyle w:val="Heading1"/>
      </w:pPr>
      <w:r>
        <w:t>8. Onweer en bliksem</w:t>
      </w:r>
    </w:p>
    <w:p>
      <w:pPr>
        <w:pStyle w:val="ListBullet"/>
      </w:pPr>
      <w:r>
        <w:t>Training onmiddellijk verminderen of stoppen bij naderend onweer.</w:t>
      </w:r>
    </w:p>
    <w:p>
      <w:pPr>
        <w:pStyle w:val="ListBullet"/>
      </w:pPr>
      <w:r>
        <w:t>Atleten verzamelen en naar een degelijk gebouw laten gaan.</w:t>
      </w:r>
    </w:p>
    <w:p>
      <w:pPr>
        <w:pStyle w:val="ListBullet"/>
      </w:pPr>
      <w:r>
        <w:t>Niet op open terrein blijven.</w:t>
      </w:r>
    </w:p>
    <w:p>
      <w:pPr>
        <w:pStyle w:val="ListBullet"/>
      </w:pPr>
      <w:r>
        <w:t>Weg van hoge punten en metalen constructies.</w:t>
      </w:r>
    </w:p>
    <w:p>
      <w:pPr>
        <w:pStyle w:val="ListBullet"/>
      </w:pPr>
      <w:r>
        <w:t>Training pas hervatten wanneer de verantwoordelijke dit veilig acht.</w:t>
      </w:r>
    </w:p>
    <w:p>
      <w:pPr>
        <w:pStyle w:val="ListBullet"/>
      </w:pPr>
      <w:r>
        <w:t>Bij twijfel: stoppen.</w:t>
      </w:r>
    </w:p>
    <w:p>
      <w:pPr>
        <w:pStyle w:val="Heading1"/>
      </w:pPr>
      <w:r>
        <w:t>9. Hevige regen</w:t>
      </w:r>
    </w:p>
    <w:p>
      <w:pPr>
        <w:pStyle w:val="ListBullet"/>
      </w:pPr>
      <w:r>
        <w:t>Controleer zichtbaarheid en veiligheid van de piste.</w:t>
      </w:r>
    </w:p>
    <w:p>
      <w:pPr>
        <w:pStyle w:val="ListBullet"/>
      </w:pPr>
      <w:r>
        <w:t>Let op waterplassen en gladheid.</w:t>
      </w:r>
    </w:p>
    <w:p>
      <w:pPr>
        <w:pStyle w:val="ListBullet"/>
      </w:pPr>
      <w:r>
        <w:t>Controleer technische disciplines extra.</w:t>
      </w:r>
    </w:p>
    <w:p>
      <w:pPr>
        <w:pStyle w:val="ListBullet"/>
      </w:pPr>
      <w:r>
        <w:t>Hou rekening met onderkoeling bij langdurige blootstelling.</w:t>
      </w:r>
    </w:p>
    <w:p>
      <w:pPr>
        <w:pStyle w:val="ListBullet"/>
      </w:pPr>
      <w:r>
        <w:t>Bij code oranje/rood of onveilige lokale omstandigheden: activiteit aanpassen of annuleren.</w:t>
      </w:r>
    </w:p>
    <w:p>
      <w:pPr>
        <w:pStyle w:val="Heading1"/>
      </w:pPr>
      <w:r>
        <w:t>10. Sterke wind</w:t>
      </w:r>
    </w:p>
    <w:p>
      <w:pPr>
        <w:pStyle w:val="ListBullet"/>
      </w:pPr>
      <w:r>
        <w:t>Losse materialen vastzetten of binnenbrengen.</w:t>
      </w:r>
    </w:p>
    <w:p>
      <w:pPr>
        <w:pStyle w:val="ListBullet"/>
      </w:pPr>
      <w:r>
        <w:t>Werp- en trainingsmateriaal veilig opbergen.</w:t>
      </w:r>
    </w:p>
    <w:p>
      <w:pPr>
        <w:pStyle w:val="ListBullet"/>
      </w:pPr>
      <w:r>
        <w:t>Tenten, nadars, reclamepanelen en andere constructies controleren.</w:t>
      </w:r>
    </w:p>
    <w:p>
      <w:pPr>
        <w:pStyle w:val="ListBullet"/>
      </w:pPr>
      <w:r>
        <w:t>Extra voorzichtig zijn met hoogspringinstallaties.</w:t>
      </w:r>
    </w:p>
    <w:p>
      <w:pPr>
        <w:pStyle w:val="ListBullet"/>
      </w:pPr>
      <w:r>
        <w:t>Bij gevaarlijke rukwinden de training stoppen.</w:t>
      </w:r>
    </w:p>
    <w:p>
      <w:pPr>
        <w:pStyle w:val="Heading1"/>
      </w:pPr>
      <w:r>
        <w:t>11. Beslisboom voor de trainer</w:t>
      </w:r>
    </w:p>
    <w:p>
      <w:r>
        <w:t>1. Is er een KMI-waarschuwing?</w:t>
      </w:r>
    </w:p>
    <w:p>
      <w:pPr>
        <w:pStyle w:val="ListBullet"/>
      </w:pPr>
      <w:r>
        <w:t>Nee → normale training, maar lokale omstandigheden controleren.</w:t>
      </w:r>
    </w:p>
    <w:p>
      <w:pPr>
        <w:pStyle w:val="ListBullet"/>
      </w:pPr>
      <w:r>
        <w:t>Geel → training aanpassen en extra voorzorgsmaatregelen nemen.</w:t>
      </w:r>
    </w:p>
    <w:p>
      <w:pPr>
        <w:pStyle w:val="ListBullet"/>
      </w:pPr>
      <w:r>
        <w:t>Oranje → training sterk aanpassen, verplaatsen of annuleren.</w:t>
      </w:r>
    </w:p>
    <w:p>
      <w:pPr>
        <w:pStyle w:val="ListBullet"/>
      </w:pPr>
      <w:r>
        <w:t>Rood → buitenactiviteit annuleren.</w:t>
      </w:r>
    </w:p>
    <w:p>
      <w:r>
        <w:t>2. Is de piste veilig?</w:t>
      </w:r>
    </w:p>
    <w:p>
      <w:pPr>
        <w:pStyle w:val="ListBullet"/>
      </w:pPr>
      <w:r>
        <w:t>Geen ijs?</w:t>
      </w:r>
    </w:p>
    <w:p>
      <w:pPr>
        <w:pStyle w:val="ListBullet"/>
      </w:pPr>
      <w:r>
        <w:t>Geen wateroverlast?</w:t>
      </w:r>
    </w:p>
    <w:p>
      <w:pPr>
        <w:pStyle w:val="ListBullet"/>
      </w:pPr>
      <w:r>
        <w:t>Geen gevaarlijke wind?</w:t>
      </w:r>
    </w:p>
    <w:p>
      <w:pPr>
        <w:pStyle w:val="ListBullet"/>
      </w:pPr>
      <w:r>
        <w:t>Geen onweer?</w:t>
      </w:r>
    </w:p>
    <w:p>
      <w:pPr>
        <w:pStyle w:val="ListBullet"/>
      </w:pPr>
      <w:r>
        <w:t>Geen andere lokale gevaren?</w:t>
      </w:r>
    </w:p>
    <w:p>
      <w:r>
        <w:t>Als het antwoord op één van deze punten nee is: training aanpassen of annuleren.</w:t>
      </w:r>
    </w:p>
    <w:p>
      <w:pPr>
        <w:pStyle w:val="Heading1"/>
      </w:pPr>
      <w:r>
        <w:t>12. Verantwoordelijkheden</w:t>
      </w:r>
    </w:p>
    <w:p>
      <w:pPr>
        <w:pStyle w:val="Heading2"/>
      </w:pPr>
      <w:r>
        <w:t>Bestuur</w:t>
      </w:r>
    </w:p>
    <w:p>
      <w:pPr>
        <w:pStyle w:val="ListBullet"/>
      </w:pPr>
      <w:r>
        <w:t>Stelt het handelingsplan vast.</w:t>
      </w:r>
    </w:p>
    <w:p>
      <w:pPr>
        <w:pStyle w:val="ListBullet"/>
      </w:pPr>
      <w:r>
        <w:t>Duidt verantwoordelijken aan.</w:t>
      </w:r>
    </w:p>
    <w:p>
      <w:pPr>
        <w:pStyle w:val="ListBullet"/>
      </w:pPr>
      <w:r>
        <w:t>Communiceert de procedure naar trainers en ouders.</w:t>
      </w:r>
    </w:p>
    <w:p>
      <w:pPr>
        <w:pStyle w:val="ListBullet"/>
      </w:pPr>
      <w:r>
        <w:t>Zorgt waar mogelijk voor alternatieven.</w:t>
      </w:r>
    </w:p>
    <w:p>
      <w:pPr>
        <w:pStyle w:val="Heading2"/>
      </w:pPr>
      <w:r>
        <w:t>Trainers</w:t>
      </w:r>
    </w:p>
    <w:p>
      <w:pPr>
        <w:pStyle w:val="ListBullet"/>
      </w:pPr>
      <w:r>
        <w:t>Controleren het weer en de lokale omstandigheden.</w:t>
      </w:r>
    </w:p>
    <w:p>
      <w:pPr>
        <w:pStyle w:val="ListBullet"/>
      </w:pPr>
      <w:r>
        <w:t>Beoordelen de toestand van het terrein.</w:t>
      </w:r>
    </w:p>
    <w:p>
      <w:pPr>
        <w:pStyle w:val="ListBullet"/>
      </w:pPr>
      <w:r>
        <w:t>Passen de training aan.</w:t>
      </w:r>
    </w:p>
    <w:p>
      <w:pPr>
        <w:pStyle w:val="ListBullet"/>
      </w:pPr>
      <w:r>
        <w:t>Houden atleten actief in het oog.</w:t>
      </w:r>
    </w:p>
    <w:p>
      <w:pPr>
        <w:pStyle w:val="ListBullet"/>
      </w:pPr>
      <w:r>
        <w:t>Stoppen de training wanneer nodig.</w:t>
      </w:r>
    </w:p>
    <w:p>
      <w:pPr>
        <w:pStyle w:val="Heading2"/>
      </w:pPr>
      <w:r>
        <w:t>Atleten</w:t>
      </w:r>
    </w:p>
    <w:p>
      <w:pPr>
        <w:pStyle w:val="ListBullet"/>
      </w:pPr>
      <w:r>
        <w:t>Brengen voldoende drinken mee.</w:t>
      </w:r>
    </w:p>
    <w:p>
      <w:pPr>
        <w:pStyle w:val="ListBullet"/>
      </w:pPr>
      <w:r>
        <w:t>Dragen geschikte kleding.</w:t>
      </w:r>
    </w:p>
    <w:p>
      <w:pPr>
        <w:pStyle w:val="ListBullet"/>
      </w:pPr>
      <w:r>
        <w:t>Melden klachten onmiddellijk.</w:t>
      </w:r>
    </w:p>
    <w:p>
      <w:pPr>
        <w:pStyle w:val="ListBullet"/>
      </w:pPr>
      <w:r>
        <w:t>Volgen de instructies van de trainer.</w:t>
      </w:r>
    </w:p>
    <w:p>
      <w:pPr>
        <w:pStyle w:val="Heading2"/>
      </w:pPr>
      <w:r>
        <w:t>Ouders</w:t>
      </w:r>
    </w:p>
    <w:p>
      <w:pPr>
        <w:pStyle w:val="ListBullet"/>
      </w:pPr>
      <w:r>
        <w:t>Zorgen voor geschikte kleding en voldoende drinken.</w:t>
      </w:r>
    </w:p>
    <w:p>
      <w:pPr>
        <w:pStyle w:val="ListBullet"/>
      </w:pPr>
      <w:r>
        <w:t>Melden relevante gezondheidsproblemen aan de club.</w:t>
      </w:r>
    </w:p>
    <w:p>
      <w:pPr>
        <w:pStyle w:val="ListBullet"/>
      </w:pPr>
      <w:r>
        <w:t>Volgen de communicatie van de club bij extreme weersomstandigheden.</w:t>
      </w:r>
    </w:p>
    <w:p>
      <w:pPr>
        <w:pStyle w:val="Heading1"/>
      </w:pPr>
      <w:r>
        <w:t>13. Communicatie</w:t>
      </w:r>
    </w:p>
    <w:p>
      <w:r>
        <w:t>De club communiceert aangepaste of geannuleerde trainingen via [WhatsApp / mail / Teamy / website / andere].</w:t>
      </w:r>
    </w:p>
    <w:p>
      <w:r>
        <w:t>Voorbeeld – training aangepast:</w:t>
      </w:r>
    </w:p>
    <w:p>
      <w:r>
        <w:rPr>
          <w:b/>
        </w:rPr>
        <w:t>WEERUPDATE – TRAINING AANGEPAST</w:t>
        <w:br/>
      </w:r>
      <w:r>
        <w:t>Door de verwachte hoge temperaturen wordt de training van vandaag aangepast. De training start om [uur] en duurt tot [uur]. Breng voldoende water mee en draag lichte sportkledij. De intensiteit wordt aangepast aan de omstandigheden.</w:t>
      </w:r>
    </w:p>
    <w:p>
      <w:r>
        <w:t>Voorbeeld – training geannuleerd:</w:t>
      </w:r>
    </w:p>
    <w:p>
      <w:r>
        <w:rPr>
          <w:b/>
        </w:rPr>
        <w:t>WEERUPDATE – TRAINING GEANNULEERD</w:t>
        <w:br/>
      </w:r>
      <w:r>
        <w:t>Omwille van de extreme weersomstandigheden en de veiligheid van onze atleten gaat de training van vandaag niet door. De veiligheid primeert.</w:t>
      </w:r>
    </w:p>
    <w:p>
      <w:pPr>
        <w:pStyle w:val="Heading1"/>
      </w:pPr>
      <w:r>
        <w:t>14. Korte checklist voor trainers</w:t>
      </w:r>
    </w:p>
    <w:p>
      <w:r>
        <w:t>☐ KMI gecontroleerd</w:t>
      </w:r>
    </w:p>
    <w:p>
      <w:r>
        <w:t>☐ Kleurcode gecontroleerd</w:t>
      </w:r>
    </w:p>
    <w:p>
      <w:r>
        <w:t>☐ Temperatuur gecontroleerd</w:t>
      </w:r>
    </w:p>
    <w:p>
      <w:r>
        <w:t>☐ Wind gecontroleerd</w:t>
      </w:r>
    </w:p>
    <w:p>
      <w:r>
        <w:t>☐ Onweerrisico gecontroleerd</w:t>
      </w:r>
    </w:p>
    <w:p>
      <w:r>
        <w:t>☐ Piste gecontroleerd</w:t>
      </w:r>
    </w:p>
    <w:p>
      <w:r>
        <w:t>☐ Gladheid gecontroleerd</w:t>
      </w:r>
    </w:p>
    <w:p>
      <w:r>
        <w:t>☐ Drinkwater beschikbaar</w:t>
      </w:r>
    </w:p>
    <w:p>
      <w:r>
        <w:t>☐ Schaduw/beschutting beschikbaar</w:t>
      </w:r>
    </w:p>
    <w:p>
      <w:r>
        <w:t>☐ EHBO beschikbaar</w:t>
      </w:r>
    </w:p>
    <w:p>
      <w:r>
        <w:t>☐ Communicatie met ouders/atleten indien nodig</w:t>
      </w:r>
    </w:p>
    <w:p>
      <w:r>
        <w:t>☐ Beslissing: doorgaan / aanpassen / annuleren</w:t>
      </w:r>
    </w:p>
    <w:p>
      <w:pPr>
        <w:pStyle w:val="Heading1"/>
      </w:pPr>
      <w:r>
        <w:t>15. Belangrijkste clubregels in één oogopslag</w:t>
      </w:r>
    </w:p>
    <w:tbl>
      <w:tblPr>
        <w:tblStyle w:val="TableGrid"/>
        <w:tblW w:type="auto" w:w="0"/>
        <w:jc w:val="center"/>
        <w:tblLook w:firstColumn="1" w:firstRow="1" w:lastColumn="0" w:lastRow="0" w:noHBand="0" w:noVBand="1" w:val="04A0"/>
      </w:tblPr>
      <w:tblGrid>
        <w:gridCol w:w="4986"/>
        <w:gridCol w:w="4986"/>
      </w:tblGrid>
      <w:tr>
        <w:tc>
          <w:tcPr>
            <w:tcW w:type="dxa" w:w="4986"/>
          </w:tcPr>
          <w:p>
            <w:r>
              <w:t>Situatie</w:t>
            </w:r>
          </w:p>
        </w:tc>
        <w:tc>
          <w:tcPr>
            <w:tcW w:type="dxa" w:w="4986"/>
          </w:tcPr>
          <w:p>
            <w:r>
              <w:t>Clubregel</w:t>
            </w:r>
          </w:p>
        </w:tc>
      </w:tr>
      <w:tr>
        <w:tc>
          <w:tcPr>
            <w:tcW w:type="dxa" w:w="4986"/>
          </w:tcPr>
          <w:p>
            <w:r>
              <w:t>HITTE</w:t>
            </w:r>
          </w:p>
        </w:tc>
        <w:tc>
          <w:tcPr>
            <w:tcW w:type="dxa" w:w="4986"/>
          </w:tcPr>
          <w:p>
            <w:r>
              <w:t>Drink voldoende – pas de intensiteit aan – zoek schaduw – neem extra pauzes – luister naar je lichaam.</w:t>
            </w:r>
          </w:p>
        </w:tc>
      </w:tr>
      <w:tr>
        <w:tc>
          <w:tcPr>
            <w:tcW w:type="dxa" w:w="4986"/>
          </w:tcPr>
          <w:p>
            <w:r>
              <w:t>KOUDE</w:t>
            </w:r>
          </w:p>
        </w:tc>
        <w:tc>
          <w:tcPr>
            <w:tcW w:type="dxa" w:w="4986"/>
          </w:tcPr>
          <w:p>
            <w:r>
              <w:t>Werk met lagen – goede warming-up – houd handen, hoofd en voeten warm – vermijd langdurige zware inspanning.</w:t>
            </w:r>
          </w:p>
        </w:tc>
      </w:tr>
      <w:tr>
        <w:tc>
          <w:tcPr>
            <w:tcW w:type="dxa" w:w="4986"/>
          </w:tcPr>
          <w:p>
            <w:r>
              <w:t>IJS</w:t>
            </w:r>
          </w:p>
        </w:tc>
        <w:tc>
          <w:tcPr>
            <w:tcW w:type="dxa" w:w="4986"/>
          </w:tcPr>
          <w:p>
            <w:r>
              <w:t>Geen veilige ondergrond = geen training.</w:t>
            </w:r>
          </w:p>
        </w:tc>
      </w:tr>
      <w:tr>
        <w:tc>
          <w:tcPr>
            <w:tcW w:type="dxa" w:w="4986"/>
          </w:tcPr>
          <w:p>
            <w:r>
              <w:t>ONWEER</w:t>
            </w:r>
          </w:p>
        </w:tc>
        <w:tc>
          <w:tcPr>
            <w:tcW w:type="dxa" w:w="4986"/>
          </w:tcPr>
          <w:p>
            <w:r>
              <w:t>Onweer = stoppen en schuilen.</w:t>
            </w:r>
          </w:p>
        </w:tc>
      </w:tr>
      <w:tr>
        <w:tc>
          <w:tcPr>
            <w:tcW w:type="dxa" w:w="4986"/>
          </w:tcPr>
          <w:p>
            <w:r>
              <w:t>HEVIGE REGEN</w:t>
            </w:r>
          </w:p>
        </w:tc>
        <w:tc>
          <w:tcPr>
            <w:tcW w:type="dxa" w:w="4986"/>
          </w:tcPr>
          <w:p>
            <w:r>
              <w:t>Controleer piste, zichtbaarheid en gladheid.</w:t>
            </w:r>
          </w:p>
        </w:tc>
      </w:tr>
      <w:tr>
        <w:tc>
          <w:tcPr>
            <w:tcW w:type="dxa" w:w="4986"/>
          </w:tcPr>
          <w:p>
            <w:r>
              <w:t>STERKE WIND</w:t>
            </w:r>
          </w:p>
        </w:tc>
        <w:tc>
          <w:tcPr>
            <w:tcW w:type="dxa" w:w="4986"/>
          </w:tcPr>
          <w:p>
            <w:r>
              <w:t>Controleer losse materialen en installaties; bij gevaarlijke wind geen training.</w:t>
            </w:r>
          </w:p>
        </w:tc>
      </w:tr>
      <w:tr>
        <w:tc>
          <w:tcPr>
            <w:tcW w:type="dxa" w:w="4986"/>
          </w:tcPr>
          <w:p>
            <w:r>
              <w:t>ROOD</w:t>
            </w:r>
          </w:p>
        </w:tc>
        <w:tc>
          <w:tcPr>
            <w:tcW w:type="dxa" w:w="4986"/>
          </w:tcPr>
          <w:p>
            <w:r>
              <w:t>Veiligheid primeert: buitenactiviteit annuleren.</w:t>
            </w:r>
          </w:p>
        </w:tc>
      </w:tr>
    </w:tbl>
    <w:p>
      <w:pPr>
        <w:pStyle w:val="Heading1"/>
      </w:pPr>
      <w:r>
        <w:t>16. Bronnen</w:t>
      </w:r>
    </w:p>
    <w:p>
      <w:r>
        <w:t>KMI – actuele waarschuwingen: https://www.meteo.be/nl/weer/waarschuwingen</w:t>
      </w:r>
    </w:p>
    <w:p>
      <w:r>
        <w:t>KMI – uitleg kleurcodes: https://www.meteo.be/nl/weer/waarschuwingen/uitleg</w:t>
      </w:r>
    </w:p>
    <w:p>
      <w:r>
        <w:t>Opmerking: KMI-kleurcodes zijn meteorologische waarschuwingen. De club beoordeelt daarnaast steeds de concrete lokale omstandigheden en de aard van de sportactiviteit.</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Sparta Bornem vzw – Handelingsplan extreme weersomstandigheden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